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944894" w14:textId="5491D82E" w:rsidR="00236F43" w:rsidRPr="00236F43" w:rsidRDefault="00236F43" w:rsidP="00236F43">
      <w:pPr>
        <w:shd w:val="clear" w:color="auto" w:fill="FFFFFF"/>
        <w:spacing w:after="150" w:line="345" w:lineRule="atLeast"/>
        <w:textAlignment w:val="baseline"/>
        <w:outlineLvl w:val="0"/>
        <w:rPr>
          <w:rFonts w:ascii="Cambria" w:eastAsia="Times New Roman" w:hAnsi="Cambria" w:cs="Times New Roman"/>
          <w:b/>
          <w:bCs/>
          <w:caps/>
          <w:color w:val="292929"/>
          <w:kern w:val="36"/>
        </w:rPr>
      </w:pPr>
      <w:r w:rsidRPr="00236F43">
        <w:rPr>
          <w:rFonts w:ascii="Cambria" w:eastAsia="Times New Roman" w:hAnsi="Cambria" w:cs="Times New Roman"/>
          <w:b/>
          <w:bCs/>
          <w:caps/>
          <w:color w:val="292929"/>
          <w:kern w:val="36"/>
        </w:rPr>
        <w:t>PANEL DISKUSIJA „PROAKTIVNO O PRAVNOM ASPEKTU PRAKSE I PRVOG POSLA”</w:t>
      </w:r>
    </w:p>
    <w:p w14:paraId="342A340A" w14:textId="77777777" w:rsidR="00236F43" w:rsidRPr="00236F43" w:rsidRDefault="00236F43" w:rsidP="00236F43">
      <w:pPr>
        <w:shd w:val="clear" w:color="auto" w:fill="FFFFFF"/>
        <w:jc w:val="both"/>
        <w:textAlignment w:val="baseline"/>
        <w:rPr>
          <w:rFonts w:ascii="Cambria" w:eastAsia="Times New Roman" w:hAnsi="Cambria" w:cs="Times New Roman"/>
          <w:color w:val="292929"/>
        </w:rPr>
      </w:pPr>
      <w:r w:rsidRPr="00236F43">
        <w:rPr>
          <w:rFonts w:ascii="Cambria" w:eastAsia="Times New Roman" w:hAnsi="Cambria" w:cs="Times New Roman"/>
          <w:color w:val="292929"/>
        </w:rPr>
        <w:t>Ako vas zbunjuju različite forme ugovora, niste sigurni koja su vaša prava i obaveze koja proističu iz zasnivanja radnog odnosa ili potpisivanja ugovora o praksi, muče vas pitanja koliko dugo smete da radite po ugovoru na određeno vreme, dođite na onlajn panel diskusiju „Proaktivno o pravnom aspektu prakse i prvog posla” koja će se održati onlajn </w:t>
      </w:r>
      <w:r w:rsidRPr="00236F43">
        <w:rPr>
          <w:rFonts w:ascii="Cambria" w:eastAsia="Times New Roman" w:hAnsi="Cambria" w:cs="Times New Roman"/>
          <w:b/>
          <w:bCs/>
          <w:color w:val="292929"/>
          <w:bdr w:val="none" w:sz="0" w:space="0" w:color="auto" w:frame="1"/>
        </w:rPr>
        <w:t>u sredu, 18. novembra 2020. godine sa početkom u 12 sati</w:t>
      </w:r>
      <w:r w:rsidRPr="00236F43">
        <w:rPr>
          <w:rFonts w:ascii="Cambria" w:eastAsia="Times New Roman" w:hAnsi="Cambria" w:cs="Times New Roman"/>
          <w:color w:val="292929"/>
        </w:rPr>
        <w:t>.</w:t>
      </w:r>
    </w:p>
    <w:p w14:paraId="521B3108" w14:textId="77777777" w:rsidR="00236F43" w:rsidRPr="00236F43" w:rsidRDefault="00236F43" w:rsidP="00236F43">
      <w:pPr>
        <w:shd w:val="clear" w:color="auto" w:fill="FFFFFF"/>
        <w:textAlignment w:val="baseline"/>
        <w:rPr>
          <w:rFonts w:ascii="Cambria" w:eastAsia="Times New Roman" w:hAnsi="Cambria" w:cs="Times New Roman"/>
          <w:color w:val="292929"/>
        </w:rPr>
      </w:pPr>
      <w:r w:rsidRPr="00236F43">
        <w:rPr>
          <w:rFonts w:ascii="Cambria" w:eastAsia="Times New Roman" w:hAnsi="Cambria" w:cs="Times New Roman"/>
          <w:color w:val="292929"/>
        </w:rPr>
        <w:t> </w:t>
      </w:r>
    </w:p>
    <w:p w14:paraId="7834F218" w14:textId="77777777" w:rsidR="00236F43" w:rsidRPr="00236F43" w:rsidRDefault="00236F43" w:rsidP="00236F43">
      <w:pPr>
        <w:shd w:val="clear" w:color="auto" w:fill="FFFFFF"/>
        <w:jc w:val="both"/>
        <w:textAlignment w:val="baseline"/>
        <w:rPr>
          <w:rFonts w:ascii="Cambria" w:eastAsia="Times New Roman" w:hAnsi="Cambria" w:cs="Times New Roman"/>
          <w:color w:val="292929"/>
        </w:rPr>
      </w:pPr>
      <w:r w:rsidRPr="00236F43">
        <w:rPr>
          <w:rFonts w:ascii="Cambria" w:eastAsia="Times New Roman" w:hAnsi="Cambria" w:cs="Times New Roman"/>
          <w:color w:val="292929"/>
        </w:rPr>
        <w:t xml:space="preserve">Razgovaraćemo sa </w:t>
      </w:r>
      <w:r w:rsidRPr="00236F43">
        <w:rPr>
          <w:rFonts w:ascii="Cambria" w:eastAsia="Times New Roman" w:hAnsi="Cambria" w:cs="Times New Roman"/>
          <w:b/>
          <w:bCs/>
          <w:color w:val="292929"/>
        </w:rPr>
        <w:t>prof. Dr Ljubinkom Kovačević,</w:t>
      </w:r>
      <w:r w:rsidRPr="00236F43">
        <w:rPr>
          <w:rFonts w:ascii="Cambria" w:eastAsia="Times New Roman" w:hAnsi="Cambria" w:cs="Times New Roman"/>
          <w:color w:val="292929"/>
        </w:rPr>
        <w:t xml:space="preserve"> profesorkom Radnog prava na Pravnom fakultetu Univerziteta u Beogradu i </w:t>
      </w:r>
      <w:r w:rsidRPr="00236F43">
        <w:rPr>
          <w:rFonts w:ascii="Cambria" w:eastAsia="Times New Roman" w:hAnsi="Cambria" w:cs="Times New Roman"/>
          <w:b/>
          <w:bCs/>
          <w:color w:val="292929"/>
        </w:rPr>
        <w:t>Milenom Jakšić Papac,</w:t>
      </w:r>
      <w:r w:rsidRPr="00236F43">
        <w:rPr>
          <w:rFonts w:ascii="Cambria" w:eastAsia="Times New Roman" w:hAnsi="Cambria" w:cs="Times New Roman"/>
          <w:color w:val="292929"/>
        </w:rPr>
        <w:t xml:space="preserve"> advokatom i partnerom u advokatskoj kancelariji Karanović/Partners.</w:t>
      </w:r>
    </w:p>
    <w:p w14:paraId="22387C08" w14:textId="77777777" w:rsidR="00236F43" w:rsidRPr="00236F43" w:rsidRDefault="00236F43" w:rsidP="00236F43">
      <w:pPr>
        <w:shd w:val="clear" w:color="auto" w:fill="FFFFFF"/>
        <w:textAlignment w:val="baseline"/>
        <w:rPr>
          <w:rFonts w:ascii="Cambria" w:eastAsia="Times New Roman" w:hAnsi="Cambria" w:cs="Times New Roman"/>
          <w:color w:val="292929"/>
        </w:rPr>
      </w:pPr>
      <w:r w:rsidRPr="00236F43">
        <w:rPr>
          <w:rFonts w:ascii="Cambria" w:eastAsia="Times New Roman" w:hAnsi="Cambria" w:cs="Times New Roman"/>
          <w:color w:val="292929"/>
        </w:rPr>
        <w:t> </w:t>
      </w:r>
    </w:p>
    <w:p w14:paraId="6BFAF560" w14:textId="77777777" w:rsidR="00236F43" w:rsidRPr="00236F43" w:rsidRDefault="00236F43" w:rsidP="00236F43">
      <w:pPr>
        <w:shd w:val="clear" w:color="auto" w:fill="FFFFFF"/>
        <w:textAlignment w:val="baseline"/>
        <w:rPr>
          <w:rFonts w:ascii="Cambria" w:eastAsia="Times New Roman" w:hAnsi="Cambria" w:cs="Times New Roman"/>
          <w:color w:val="292929"/>
        </w:rPr>
      </w:pPr>
      <w:r w:rsidRPr="00236F43">
        <w:rPr>
          <w:rFonts w:ascii="Cambria" w:eastAsia="Times New Roman" w:hAnsi="Cambria" w:cs="Times New Roman"/>
          <w:color w:val="292929"/>
        </w:rPr>
        <w:t xml:space="preserve">Pozivamo vas da se </w:t>
      </w:r>
      <w:r w:rsidRPr="00236F43">
        <w:rPr>
          <w:rFonts w:ascii="Cambria" w:eastAsia="Times New Roman" w:hAnsi="Cambria" w:cs="Times New Roman"/>
          <w:b/>
          <w:bCs/>
          <w:color w:val="292929"/>
        </w:rPr>
        <w:t>registrujete</w:t>
      </w:r>
      <w:r w:rsidRPr="00236F43">
        <w:rPr>
          <w:rFonts w:ascii="Cambria" w:eastAsia="Times New Roman" w:hAnsi="Cambria" w:cs="Times New Roman"/>
          <w:color w:val="292929"/>
        </w:rPr>
        <w:t xml:space="preserve"> </w:t>
      </w:r>
      <w:r w:rsidRPr="00236F43">
        <w:rPr>
          <w:rFonts w:ascii="Cambria" w:eastAsia="Times New Roman" w:hAnsi="Cambria" w:cs="Times New Roman"/>
          <w:b/>
          <w:bCs/>
          <w:color w:val="292929"/>
        </w:rPr>
        <w:t>za učešće</w:t>
      </w:r>
      <w:r w:rsidRPr="00236F43">
        <w:rPr>
          <w:rFonts w:ascii="Cambria" w:eastAsia="Times New Roman" w:hAnsi="Cambria" w:cs="Times New Roman"/>
          <w:color w:val="292929"/>
        </w:rPr>
        <w:t xml:space="preserve"> putem linka </w:t>
      </w:r>
      <w:hyperlink r:id="rId4" w:tgtFrame="_blank" w:history="1">
        <w:r w:rsidRPr="00236F43">
          <w:rPr>
            <w:rFonts w:ascii="Cambria" w:eastAsia="Times New Roman" w:hAnsi="Cambria" w:cs="Times New Roman"/>
            <w:color w:val="0062A0"/>
            <w:u w:val="single"/>
            <w:bdr w:val="none" w:sz="0" w:space="0" w:color="auto" w:frame="1"/>
          </w:rPr>
          <w:t>http://skr.rs/panel</w:t>
        </w:r>
      </w:hyperlink>
      <w:r w:rsidRPr="00236F43">
        <w:rPr>
          <w:rFonts w:ascii="Cambria" w:eastAsia="Times New Roman" w:hAnsi="Cambria" w:cs="Times New Roman"/>
          <w:color w:val="292929"/>
        </w:rPr>
        <w:t> i pošaljete svoja pitanja.</w:t>
      </w:r>
    </w:p>
    <w:p w14:paraId="15A4661A" w14:textId="77777777" w:rsidR="00236F43" w:rsidRPr="00236F43" w:rsidRDefault="00236F43" w:rsidP="00236F43">
      <w:pPr>
        <w:shd w:val="clear" w:color="auto" w:fill="FFFFFF"/>
        <w:textAlignment w:val="baseline"/>
        <w:rPr>
          <w:rFonts w:ascii="Cambria" w:eastAsia="Times New Roman" w:hAnsi="Cambria" w:cs="Times New Roman"/>
          <w:color w:val="292929"/>
        </w:rPr>
      </w:pPr>
      <w:r w:rsidRPr="00236F43">
        <w:rPr>
          <w:rFonts w:ascii="Cambria" w:eastAsia="Times New Roman" w:hAnsi="Cambria" w:cs="Times New Roman"/>
          <w:color w:val="292929"/>
        </w:rPr>
        <w:t> </w:t>
      </w:r>
    </w:p>
    <w:p w14:paraId="5EEDC198" w14:textId="54013051" w:rsidR="00236F43" w:rsidRPr="00236F43" w:rsidRDefault="00236F43" w:rsidP="00236F43">
      <w:pPr>
        <w:shd w:val="clear" w:color="auto" w:fill="FFFFFF"/>
        <w:jc w:val="both"/>
        <w:textAlignment w:val="baseline"/>
        <w:rPr>
          <w:rFonts w:ascii="Cambria" w:eastAsia="Times New Roman" w:hAnsi="Cambria" w:cs="Times New Roman"/>
          <w:color w:val="292929"/>
        </w:rPr>
      </w:pPr>
      <w:r w:rsidRPr="00236F43">
        <w:rPr>
          <w:rFonts w:ascii="Cambria" w:eastAsia="Times New Roman" w:hAnsi="Cambria" w:cs="Times New Roman"/>
          <w:color w:val="292929"/>
        </w:rPr>
        <w:t xml:space="preserve">Centar za razvoj karijere </w:t>
      </w:r>
      <w:r>
        <w:rPr>
          <w:rFonts w:ascii="Cambria" w:eastAsia="Times New Roman" w:hAnsi="Cambria" w:cs="Times New Roman"/>
          <w:color w:val="292929"/>
          <w:lang w:val="sr-Latn-RS"/>
        </w:rPr>
        <w:t xml:space="preserve">i savetovanje studenata </w:t>
      </w:r>
      <w:r w:rsidRPr="00236F43">
        <w:rPr>
          <w:rFonts w:ascii="Cambria" w:eastAsia="Times New Roman" w:hAnsi="Cambria" w:cs="Times New Roman"/>
          <w:color w:val="292929"/>
        </w:rPr>
        <w:t>Univerziteta u Beogradu organizuje ovaj događaj kako bi bolje upoznao studente sa njihovim pravima i obavezama na prvom poslu ili praksi, a u cilju njihove bolje pripreme za tržište rada i nastavak karijere nakon studija.</w:t>
      </w:r>
    </w:p>
    <w:p w14:paraId="1AEF9266" w14:textId="77777777" w:rsidR="00864501" w:rsidRDefault="00F45961"/>
    <w:sectPr w:rsidR="0086450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F43"/>
    <w:rsid w:val="00236F43"/>
    <w:rsid w:val="0071159A"/>
    <w:rsid w:val="00E012AD"/>
    <w:rsid w:val="00F45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R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35A2A3F"/>
  <w15:chartTrackingRefBased/>
  <w15:docId w15:val="{6BF4C07A-F25B-2B4B-BDAB-27DA5F0D5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R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236F43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36F4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Strong">
    <w:name w:val="Strong"/>
    <w:basedOn w:val="DefaultParagraphFont"/>
    <w:uiPriority w:val="22"/>
    <w:qFormat/>
    <w:rsid w:val="00236F43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236F4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36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2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6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2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.facebook.com/l.php?u=http%3A%2F%2Fskr.rs%2Fpanel%3Ffbclid%3DIwAR2R_AX8CkDw4Kyt-YtJxgFrlnov4NLEKpJb5MAsoiqX5GCr3SeSA3wFd5o&amp;h=AT2PGyXCJI4q9fPzWFfTrmgoPdstGNM11rcbPDTDi_npg98HNPuaslLQFS3LhEGFd99I_7iamvLDvTwodEs9OLgtgRYHaisy8BnPp1ZwBpkjB_4bcBsGZfceOcCF7QM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202</Words>
  <Characters>1153</Characters>
  <Application>Microsoft Office Word</Application>
  <DocSecurity>0</DocSecurity>
  <Lines>9</Lines>
  <Paragraphs>2</Paragraphs>
  <ScaleCrop>false</ScaleCrop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2020-11-06T12:47:00Z</dcterms:created>
  <dcterms:modified xsi:type="dcterms:W3CDTF">2020-11-06T12:58:00Z</dcterms:modified>
</cp:coreProperties>
</file>